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2021年全民健身日线上主题展示活动规程</w:t>
      </w:r>
    </w:p>
    <w:p>
      <w:pPr>
        <w:rPr>
          <w:rFonts w:hint="eastAsia" w:ascii="仿宋" w:hAnsi="仿宋" w:eastAsia="仿宋" w:cs="仿宋"/>
          <w:sz w:val="32"/>
          <w:szCs w:val="32"/>
        </w:rPr>
      </w:pPr>
    </w:p>
    <w:p>
      <w:pPr>
        <w:rPr>
          <w:rFonts w:hint="eastAsia" w:ascii="黑体" w:hAnsi="黑体" w:eastAsia="黑体" w:cs="黑体"/>
          <w:sz w:val="32"/>
          <w:szCs w:val="32"/>
        </w:rPr>
      </w:pPr>
      <w:r>
        <w:rPr>
          <w:rFonts w:hint="eastAsia" w:ascii="黑体" w:hAnsi="黑体" w:eastAsia="黑体" w:cs="黑体"/>
          <w:sz w:val="32"/>
          <w:szCs w:val="32"/>
        </w:rPr>
        <w:t>一、组织单位</w:t>
      </w:r>
    </w:p>
    <w:p>
      <w:pPr>
        <w:rPr>
          <w:rFonts w:hint="eastAsia" w:ascii="仿宋" w:hAnsi="仿宋" w:eastAsia="仿宋" w:cs="仿宋"/>
          <w:sz w:val="32"/>
          <w:szCs w:val="32"/>
        </w:rPr>
      </w:pPr>
      <w:r>
        <w:rPr>
          <w:rFonts w:hint="eastAsia" w:ascii="仿宋" w:hAnsi="仿宋" w:eastAsia="仿宋" w:cs="仿宋"/>
          <w:sz w:val="32"/>
          <w:szCs w:val="32"/>
        </w:rPr>
        <w:t>　　主办单位：中华全国体育总会群体部</w:t>
      </w:r>
    </w:p>
    <w:p>
      <w:pPr>
        <w:ind w:firstLine="640"/>
        <w:rPr>
          <w:rFonts w:hint="eastAsia" w:ascii="仿宋" w:hAnsi="仿宋" w:eastAsia="仿宋" w:cs="仿宋"/>
          <w:sz w:val="32"/>
          <w:szCs w:val="32"/>
        </w:rPr>
      </w:pPr>
      <w:r>
        <w:rPr>
          <w:rFonts w:hint="eastAsia" w:ascii="仿宋" w:hAnsi="仿宋" w:eastAsia="仿宋" w:cs="仿宋"/>
          <w:sz w:val="32"/>
          <w:szCs w:val="32"/>
        </w:rPr>
        <w:t>支持单位：中国足球协会、中国篮球协会、中国武术协会、中国跆拳道协会、</w:t>
      </w:r>
      <w:r>
        <w:rPr>
          <w:rFonts w:hint="eastAsia" w:ascii="仿宋" w:hAnsi="仿宋" w:eastAsia="仿宋" w:cs="仿宋"/>
          <w:sz w:val="32"/>
          <w:szCs w:val="32"/>
          <w:lang w:val="en-US" w:eastAsia="zh-CN"/>
        </w:rPr>
        <w:t>中国空手道协会、</w:t>
      </w:r>
      <w:r>
        <w:rPr>
          <w:rFonts w:hint="eastAsia" w:ascii="仿宋" w:hAnsi="仿宋" w:eastAsia="仿宋" w:cs="仿宋"/>
          <w:sz w:val="32"/>
          <w:szCs w:val="32"/>
        </w:rPr>
        <w:t>中国老年人体育协会</w:t>
      </w:r>
    </w:p>
    <w:p>
      <w:pPr>
        <w:ind w:firstLine="640"/>
        <w:rPr>
          <w:rFonts w:hint="eastAsia" w:ascii="仿宋" w:hAnsi="仿宋" w:eastAsia="仿宋" w:cs="仿宋"/>
          <w:sz w:val="32"/>
          <w:szCs w:val="32"/>
        </w:rPr>
      </w:pPr>
      <w:r>
        <w:rPr>
          <w:rFonts w:hint="eastAsia" w:ascii="仿宋" w:hAnsi="仿宋" w:eastAsia="仿宋" w:cs="仿宋"/>
          <w:sz w:val="32"/>
          <w:szCs w:val="32"/>
        </w:rPr>
        <w:t>承办单位：华奥星空科技发展有限公司</w:t>
      </w:r>
    </w:p>
    <w:p>
      <w:pPr>
        <w:rPr>
          <w:rFonts w:hint="eastAsia" w:ascii="黑体" w:hAnsi="黑体" w:eastAsia="黑体" w:cs="黑体"/>
          <w:sz w:val="32"/>
          <w:szCs w:val="32"/>
        </w:rPr>
      </w:pPr>
      <w:r>
        <w:rPr>
          <w:rFonts w:hint="eastAsia" w:ascii="黑体" w:hAnsi="黑体" w:eastAsia="黑体" w:cs="黑体"/>
          <w:sz w:val="32"/>
          <w:szCs w:val="32"/>
        </w:rPr>
        <w:t>二、参与方式</w:t>
      </w:r>
    </w:p>
    <w:p>
      <w:pPr>
        <w:rPr>
          <w:rFonts w:hint="eastAsia" w:ascii="仿宋" w:hAnsi="仿宋" w:eastAsia="仿宋" w:cs="仿宋"/>
          <w:sz w:val="32"/>
          <w:szCs w:val="32"/>
        </w:rPr>
      </w:pPr>
      <w:r>
        <w:rPr>
          <w:rFonts w:hint="eastAsia" w:ascii="仿宋" w:hAnsi="仿宋" w:eastAsia="仿宋" w:cs="仿宋"/>
          <w:sz w:val="32"/>
          <w:szCs w:val="32"/>
        </w:rPr>
        <w:t>　　社会公开报名。</w:t>
      </w:r>
    </w:p>
    <w:p>
      <w:pPr>
        <w:rPr>
          <w:rFonts w:hint="eastAsia" w:ascii="黑体" w:hAnsi="黑体" w:eastAsia="黑体" w:cs="黑体"/>
          <w:sz w:val="32"/>
          <w:szCs w:val="32"/>
        </w:rPr>
      </w:pPr>
      <w:r>
        <w:rPr>
          <w:rFonts w:hint="eastAsia" w:ascii="黑体" w:hAnsi="黑体" w:eastAsia="黑体" w:cs="黑体"/>
          <w:sz w:val="32"/>
          <w:szCs w:val="32"/>
        </w:rPr>
        <w:t>三、报名、比赛时间(北京时间)</w:t>
      </w:r>
    </w:p>
    <w:p>
      <w:pPr>
        <w:rPr>
          <w:rFonts w:hint="eastAsia" w:ascii="仿宋" w:hAnsi="仿宋" w:eastAsia="仿宋" w:cs="仿宋"/>
          <w:sz w:val="32"/>
          <w:szCs w:val="32"/>
        </w:rPr>
      </w:pPr>
      <w:r>
        <w:rPr>
          <w:rFonts w:hint="eastAsia" w:ascii="仿宋" w:hAnsi="仿宋" w:eastAsia="仿宋" w:cs="仿宋"/>
          <w:sz w:val="32"/>
          <w:szCs w:val="32"/>
        </w:rPr>
        <w:t>　　在线报名与上传视频：2021年8月8日</w:t>
      </w:r>
      <w:r>
        <w:rPr>
          <w:rFonts w:hint="eastAsia" w:ascii="仿宋" w:hAnsi="仿宋" w:eastAsia="仿宋" w:cs="仿宋"/>
          <w:sz w:val="32"/>
          <w:szCs w:val="32"/>
          <w:lang w:val="en-US" w:eastAsia="zh-CN"/>
        </w:rPr>
        <w:t>1</w:t>
      </w:r>
      <w:r>
        <w:rPr>
          <w:rFonts w:hint="eastAsia" w:ascii="仿宋" w:hAnsi="仿宋" w:eastAsia="仿宋" w:cs="仿宋"/>
          <w:sz w:val="32"/>
          <w:szCs w:val="32"/>
        </w:rPr>
        <w:t>0时至2021年8月31日24时。</w:t>
      </w:r>
    </w:p>
    <w:p>
      <w:pPr>
        <w:rPr>
          <w:rFonts w:hint="eastAsia" w:ascii="仿宋" w:hAnsi="仿宋" w:eastAsia="仿宋" w:cs="仿宋"/>
          <w:sz w:val="32"/>
          <w:szCs w:val="32"/>
        </w:rPr>
      </w:pPr>
      <w:r>
        <w:rPr>
          <w:rFonts w:hint="eastAsia" w:ascii="仿宋" w:hAnsi="仿宋" w:eastAsia="仿宋" w:cs="仿宋"/>
          <w:sz w:val="32"/>
          <w:szCs w:val="32"/>
        </w:rPr>
        <w:t>　　网络投票：2021年8月16日0时至2021年9月7日24时。</w:t>
      </w:r>
    </w:p>
    <w:p>
      <w:pPr>
        <w:rPr>
          <w:rFonts w:hint="eastAsia" w:ascii="仿宋" w:hAnsi="仿宋" w:eastAsia="仿宋" w:cs="仿宋"/>
          <w:sz w:val="32"/>
          <w:szCs w:val="32"/>
        </w:rPr>
      </w:pPr>
      <w:r>
        <w:rPr>
          <w:rFonts w:hint="eastAsia" w:ascii="仿宋" w:hAnsi="仿宋" w:eastAsia="仿宋" w:cs="仿宋"/>
          <w:sz w:val="32"/>
          <w:szCs w:val="32"/>
        </w:rPr>
        <w:t>　　成绩公告及证书下载：2021年9月10日-9月15日。</w:t>
      </w:r>
    </w:p>
    <w:p>
      <w:pPr>
        <w:rPr>
          <w:rFonts w:hint="eastAsia" w:ascii="黑体" w:hAnsi="黑体" w:eastAsia="黑体" w:cs="黑体"/>
          <w:sz w:val="32"/>
          <w:szCs w:val="32"/>
        </w:rPr>
      </w:pPr>
      <w:r>
        <w:rPr>
          <w:rFonts w:hint="eastAsia" w:ascii="黑体" w:hAnsi="黑体" w:eastAsia="黑体" w:cs="黑体"/>
          <w:sz w:val="32"/>
          <w:szCs w:val="32"/>
        </w:rPr>
        <w:t>四、项目设置</w:t>
      </w:r>
    </w:p>
    <w:p>
      <w:pPr>
        <w:rPr>
          <w:rFonts w:hint="eastAsia" w:ascii="仿宋" w:hAnsi="仿宋" w:eastAsia="仿宋" w:cs="仿宋"/>
          <w:sz w:val="32"/>
          <w:szCs w:val="32"/>
        </w:rPr>
      </w:pPr>
      <w:r>
        <w:rPr>
          <w:rFonts w:hint="eastAsia" w:ascii="仿宋" w:hAnsi="仿宋" w:eastAsia="仿宋" w:cs="仿宋"/>
          <w:sz w:val="32"/>
          <w:szCs w:val="32"/>
        </w:rPr>
        <w:t>　　(一)足球</w:t>
      </w:r>
    </w:p>
    <w:p>
      <w:pPr>
        <w:rPr>
          <w:rFonts w:hint="eastAsia" w:ascii="仿宋" w:hAnsi="仿宋" w:eastAsia="仿宋" w:cs="仿宋"/>
          <w:sz w:val="32"/>
          <w:szCs w:val="32"/>
        </w:rPr>
      </w:pPr>
      <w:r>
        <w:rPr>
          <w:rFonts w:hint="eastAsia" w:ascii="仿宋" w:hAnsi="仿宋" w:eastAsia="仿宋" w:cs="仿宋"/>
          <w:sz w:val="32"/>
          <w:szCs w:val="32"/>
        </w:rPr>
        <w:t>　　(二)篮球</w:t>
      </w:r>
    </w:p>
    <w:p>
      <w:pPr>
        <w:ind w:firstLine="640"/>
        <w:rPr>
          <w:rFonts w:hint="eastAsia" w:ascii="仿宋" w:hAnsi="仿宋" w:eastAsia="仿宋" w:cs="仿宋"/>
          <w:sz w:val="32"/>
          <w:szCs w:val="32"/>
        </w:rPr>
      </w:pPr>
      <w:r>
        <w:rPr>
          <w:rFonts w:hint="eastAsia" w:ascii="仿宋" w:hAnsi="仿宋" w:eastAsia="仿宋" w:cs="仿宋"/>
          <w:sz w:val="32"/>
          <w:szCs w:val="32"/>
        </w:rPr>
        <w:t>(三)跆拳道</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空手道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五</w:t>
      </w:r>
      <w:r>
        <w:rPr>
          <w:rFonts w:hint="eastAsia" w:ascii="仿宋" w:hAnsi="仿宋" w:eastAsia="仿宋" w:cs="仿宋"/>
          <w:sz w:val="32"/>
          <w:szCs w:val="32"/>
        </w:rPr>
        <w:t>)广场舞</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六</w:t>
      </w:r>
      <w:r>
        <w:rPr>
          <w:rFonts w:hint="eastAsia" w:ascii="仿宋" w:hAnsi="仿宋" w:eastAsia="仿宋" w:cs="仿宋"/>
          <w:sz w:val="32"/>
          <w:szCs w:val="32"/>
        </w:rPr>
        <w:t>)太极拳</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七</w:t>
      </w:r>
      <w:r>
        <w:rPr>
          <w:rFonts w:hint="eastAsia" w:ascii="仿宋" w:hAnsi="仿宋" w:eastAsia="仿宋" w:cs="仿宋"/>
          <w:sz w:val="32"/>
          <w:szCs w:val="32"/>
        </w:rPr>
        <w:t>)全民健身路径</w:t>
      </w:r>
    </w:p>
    <w:p>
      <w:pPr>
        <w:rPr>
          <w:rFonts w:hint="eastAsia" w:ascii="黑体" w:hAnsi="黑体" w:eastAsia="黑体" w:cs="黑体"/>
          <w:sz w:val="32"/>
          <w:szCs w:val="32"/>
          <w:lang w:eastAsia="zh-CN"/>
        </w:rPr>
      </w:pPr>
      <w:r>
        <w:rPr>
          <w:rFonts w:hint="eastAsia" w:ascii="黑体" w:hAnsi="黑体" w:eastAsia="黑体" w:cs="黑体"/>
          <w:sz w:val="32"/>
          <w:szCs w:val="32"/>
        </w:rPr>
        <w:t>五、活动</w:t>
      </w:r>
      <w:r>
        <w:rPr>
          <w:rFonts w:hint="eastAsia" w:ascii="黑体" w:hAnsi="黑体" w:eastAsia="黑体" w:cs="黑体"/>
          <w:sz w:val="32"/>
          <w:szCs w:val="32"/>
          <w:lang w:val="en-US" w:eastAsia="zh-CN"/>
        </w:rPr>
        <w:t>规则</w:t>
      </w:r>
    </w:p>
    <w:p>
      <w:pPr>
        <w:ind w:firstLine="640"/>
        <w:rPr>
          <w:rFonts w:hint="eastAsia" w:ascii="仿宋" w:hAnsi="仿宋" w:eastAsia="仿宋" w:cs="仿宋"/>
          <w:sz w:val="32"/>
          <w:szCs w:val="32"/>
        </w:rPr>
      </w:pPr>
      <w:r>
        <w:rPr>
          <w:rFonts w:hint="eastAsia" w:ascii="仿宋" w:hAnsi="仿宋" w:eastAsia="仿宋" w:cs="仿宋"/>
          <w:sz w:val="32"/>
          <w:szCs w:val="32"/>
        </w:rPr>
        <w:t>(一)足球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1.足球</w:t>
      </w:r>
      <w:r>
        <w:rPr>
          <w:rFonts w:hint="eastAsia" w:ascii="仿宋" w:hAnsi="仿宋" w:eastAsia="仿宋" w:cs="仿宋"/>
          <w:sz w:val="32"/>
          <w:szCs w:val="32"/>
        </w:rPr>
        <w:t>项目不限</w:t>
      </w:r>
      <w:r>
        <w:rPr>
          <w:rFonts w:hint="eastAsia" w:ascii="仿宋" w:hAnsi="仿宋" w:eastAsia="仿宋" w:cs="仿宋"/>
          <w:sz w:val="32"/>
          <w:szCs w:val="32"/>
          <w:lang w:val="en-US" w:eastAsia="zh-CN"/>
        </w:rPr>
        <w:t>表现形式，颠球、定点射门、花式带球等借助足球完成的展现形式</w:t>
      </w:r>
      <w:r>
        <w:rPr>
          <w:rFonts w:hint="eastAsia" w:ascii="仿宋" w:hAnsi="仿宋" w:eastAsia="仿宋" w:cs="仿宋"/>
          <w:sz w:val="32"/>
          <w:szCs w:val="32"/>
        </w:rPr>
        <w:t>都可参加。</w:t>
      </w:r>
    </w:p>
    <w:p>
      <w:pPr>
        <w:spacing w:line="360" w:lineRule="auto"/>
        <w:ind w:firstLine="640" w:firstLineChars="200"/>
        <w:jc w:val="left"/>
        <w:rPr>
          <w:rFonts w:hint="eastAsia" w:ascii="仿宋" w:hAnsi="仿宋" w:eastAsia="仿宋" w:cs="仿宋"/>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参与项目不限性别、年龄。以个人形式参赛。</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篮球</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1.篮球</w:t>
      </w:r>
      <w:r>
        <w:rPr>
          <w:rFonts w:hint="eastAsia" w:ascii="仿宋" w:hAnsi="仿宋" w:eastAsia="仿宋" w:cs="仿宋"/>
          <w:sz w:val="32"/>
          <w:szCs w:val="32"/>
        </w:rPr>
        <w:t>项目不限表现形式，投篮、运球、花式篮球等</w:t>
      </w:r>
      <w:r>
        <w:rPr>
          <w:rFonts w:hint="eastAsia" w:ascii="仿宋" w:hAnsi="仿宋" w:eastAsia="仿宋" w:cs="仿宋"/>
          <w:sz w:val="32"/>
          <w:szCs w:val="32"/>
          <w:lang w:val="en-US" w:eastAsia="zh-CN"/>
        </w:rPr>
        <w:t>借助篮球完成的</w:t>
      </w:r>
      <w:r>
        <w:rPr>
          <w:rFonts w:hint="eastAsia" w:ascii="仿宋" w:hAnsi="仿宋" w:eastAsia="仿宋" w:cs="仿宋"/>
          <w:sz w:val="32"/>
          <w:szCs w:val="32"/>
        </w:rPr>
        <w:t>展现形式都可参加。</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参与项目不限性别、年龄。以个人形式参赛。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跆拳道</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跆拳道项目只限品势展示，一至八章、高丽、金刚及自创品势等都可参加。</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参与项目不限性别、年龄。以个人形式参赛。</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（四）空手道</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1.空手道项目只限个人型的展示，参与选手演练的型应为全接触平安基础型、足技太极一、二、三。</w:t>
      </w:r>
    </w:p>
    <w:p>
      <w:pPr>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2、参与项目不限性别、年龄。以个人形式参赛。</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广场舞</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广场舞项目不限制套路类别。各式规定套路和自编套路都可参加。</w:t>
      </w:r>
    </w:p>
    <w:p>
      <w:pPr>
        <w:spacing w:line="360" w:lineRule="auto"/>
        <w:ind w:firstLine="640" w:firstLineChars="200"/>
        <w:jc w:val="left"/>
        <w:rPr>
          <w:rFonts w:hint="eastAsia" w:ascii="仿宋" w:hAnsi="仿宋" w:eastAsia="仿宋" w:cs="仿宋"/>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参与项目不限性别、年龄。以团体形式参赛，人数不多于15人。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太极拳</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1.太极拳项目</w:t>
      </w:r>
      <w:r>
        <w:rPr>
          <w:rFonts w:hint="eastAsia" w:ascii="仿宋" w:hAnsi="仿宋" w:eastAsia="仿宋" w:cs="仿宋"/>
          <w:sz w:val="32"/>
          <w:szCs w:val="32"/>
        </w:rPr>
        <w:t>不限太极拳种类、流派，各式太极拳规定套路和自编套路都可参加。</w:t>
      </w:r>
    </w:p>
    <w:p>
      <w:pPr>
        <w:spacing w:line="360" w:lineRule="auto"/>
        <w:ind w:firstLine="640" w:firstLineChars="200"/>
        <w:jc w:val="left"/>
        <w:rPr>
          <w:rFonts w:hint="eastAsia" w:ascii="仿宋" w:hAnsi="仿宋" w:eastAsia="仿宋" w:cs="仿宋"/>
        </w:rPr>
      </w:pPr>
      <w:r>
        <w:rPr>
          <w:rFonts w:hint="eastAsia" w:ascii="仿宋" w:hAnsi="仿宋" w:eastAsia="仿宋" w:cs="仿宋"/>
          <w:sz w:val="32"/>
          <w:szCs w:val="32"/>
          <w:lang w:val="en-US" w:eastAsia="zh-CN"/>
        </w:rPr>
        <w:t>2.</w:t>
      </w:r>
      <w:r>
        <w:rPr>
          <w:rFonts w:hint="eastAsia" w:ascii="仿宋" w:hAnsi="仿宋" w:eastAsia="仿宋" w:cs="仿宋"/>
          <w:sz w:val="32"/>
          <w:szCs w:val="32"/>
        </w:rPr>
        <w:t>参与项目不限性别、年龄。以个人形式参赛。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（七）全民健身路径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1.全民健身路径指</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"https://baike.baidu.com/item/%E6%88%B7%E5%A4%96%E5%81%A5%E8%BA%AB%E5%99%A8%E6%9D%90/6191416" \t "https://baike.baidu.com/item/%E5%85%A8%E6%B0%91%E5%81%A5%E8%BA%AB%E8%B7%AF%E5%BE%84/_blank"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户外健身器材</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，或称室外健身器材。全民健身路径项目不限种类，运用各类器材，如：</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"https://baike.baidu.com/item/%E5%A4%AA%E7%A9%BA%E6%BC%AB%E6%AD%A5%E5%99%A8/1554988" \t "https://baike.baidu.com/item/%E5%85%A8%E6%B0%91%E5%81%A5%E8%BA%AB%E8%B7%AF%E5%BE%84/_blank"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太空漫步器</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、单杠、双杠、腹背锻炼器</w:t>
      </w:r>
      <w:bookmarkStart w:id="0" w:name="_GoBack"/>
      <w:bookmarkEnd w:id="0"/>
      <w:r>
        <w:rPr>
          <w:rFonts w:hint="eastAsia" w:ascii="仿宋" w:hAnsi="仿宋" w:eastAsia="仿宋" w:cs="仿宋"/>
          <w:sz w:val="32"/>
          <w:szCs w:val="32"/>
          <w:lang w:val="en-US" w:eastAsia="zh-CN"/>
        </w:rPr>
        <w:t>等各器材完成的项目都可参加。</w:t>
      </w:r>
    </w:p>
    <w:p>
      <w:pPr>
        <w:spacing w:line="360" w:lineRule="auto"/>
        <w:ind w:firstLine="640" w:firstLineChars="200"/>
        <w:jc w:val="left"/>
        <w:rPr>
          <w:rFonts w:hint="eastAsia" w:ascii="仿宋" w:hAnsi="仿宋" w:eastAsia="仿宋" w:cs="仿宋"/>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参与项目不限性别、年龄。以个人形式参赛。</w:t>
      </w:r>
    </w:p>
    <w:p>
      <w:pPr>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、活动办法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)各项目视频须于2021年8月8日及以后的活动期间内拍摄。报名成功后，展示视频不得修改。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二</w:t>
      </w:r>
      <w:r>
        <w:rPr>
          <w:rFonts w:hint="eastAsia" w:ascii="仿宋" w:hAnsi="仿宋" w:eastAsia="仿宋" w:cs="仿宋"/>
          <w:sz w:val="32"/>
          <w:szCs w:val="32"/>
        </w:rPr>
        <w:t>)观众通过2021年全民健身日线上主题展示活动官网与H5手机端在线投票，每位用户、每个IP地址对每个视频、每天只能投三票。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三</w:t>
      </w:r>
      <w:r>
        <w:rPr>
          <w:rFonts w:hint="eastAsia" w:ascii="仿宋" w:hAnsi="仿宋" w:eastAsia="仿宋" w:cs="仿宋"/>
          <w:sz w:val="32"/>
          <w:szCs w:val="32"/>
        </w:rPr>
        <w:t>)严格按照本地疫情防控工作的要求做好完备的疫情防控与风险防范措施。</w:t>
      </w:r>
    </w:p>
    <w:p>
      <w:pPr>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、名次评奖与奖励办法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（一）六个活动项目分别评奖。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（二）各项目根据网络投票由高到低按一等奖20%、二等奖30%、三等奖50%分别进行评奖，末尾数按四舍五入计算，授予电子证书。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（三）在活动官网首页留下参与全民健身的感受与经历、抒发对全民健身日的感情、点赞评论平台优秀作品等，抽取其中100名幸运用户送出100元手机话费充值卡。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（四）进入活动官网，登录并下载、打印电子证书。</w:t>
      </w:r>
    </w:p>
    <w:p>
      <w:pPr>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（一）报名和上传作品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手机端报名:关注“全民健身”微信公众号，回复“报名”获取2021年全民健身日线上主题展示活动报名链接或者通过导航栏目进入2021年全民健身日线上主题展示活动官网页面进行活动报名，填写正确的个人信息，阅读自愿参与责任书后，点击“报名”按钮进行报名。</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1831975" cy="1831975"/>
            <wp:effectExtent l="0" t="0" r="15875" b="15875"/>
            <wp:docPr id="2" name="图片 2" descr="全民健身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全民健身微信公众号二维码"/>
                    <pic:cNvPicPr>
                      <a:picLocks noChangeAspect="1"/>
                    </pic:cNvPicPr>
                  </pic:nvPicPr>
                  <pic:blipFill>
                    <a:blip r:embed="rId4"/>
                    <a:stretch>
                      <a:fillRect/>
                    </a:stretch>
                  </pic:blipFill>
                  <pic:spPr>
                    <a:xfrm>
                      <a:off x="0" y="0"/>
                      <a:ext cx="1831975" cy="1831975"/>
                    </a:xfrm>
                    <a:prstGeom prst="rect">
                      <a:avLst/>
                    </a:prstGeom>
                  </pic:spPr>
                </pic:pic>
              </a:graphicData>
            </a:graphic>
          </wp:inline>
        </w:drawing>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.电脑端报名:登录“全民健身日线上主题展示活动官网页面”官网qmjs.sports.cn，点击立即报名下的“x项目”板块，填写正确的个人信息，阅读自愿参与责任书后，点击“报名”按钮进行报名。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.每位用户在同一项目中只有一次上传作品机会，可以兼项。视频须于8月8日及以后的活动期间内拍摄，活动组织单位有权对选手上传作品的合规性进行审核，有权删除其上传作品文件或取消其上传资格。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（二）网络投票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1.电脑端作品投票：打开活动官网页面，查看项目参与视频，并对喜欢的作品进行投票。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2.微信公众号作品投票：进入“全民健身”微信公众号，点击活动官网，查看项目参与视频，并对喜欢的作品进行投票。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3.每位用户、每个IP地址每个视频每天只能投三票。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（三）具体要求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1.报名时间，必须完整填写报名信息并上传参赛作品，否则不能完成提交。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2.上传的作品时长不超过5分钟，必须是横版拍摄的MP4或MOV格式，视频文件大小应低于300MB。画面清晰，图像稳定。</w:t>
      </w:r>
    </w:p>
    <w:p>
      <w:pPr>
        <w:ind w:firstLine="640" w:firstLineChars="200"/>
        <w:rPr>
          <w:rFonts w:hint="eastAsia"/>
        </w:rPr>
      </w:pPr>
      <w:r>
        <w:rPr>
          <w:rFonts w:hint="eastAsia" w:ascii="仿宋" w:hAnsi="仿宋" w:eastAsia="仿宋" w:cs="仿宋"/>
          <w:sz w:val="32"/>
          <w:szCs w:val="32"/>
          <w:lang w:val="en-US" w:eastAsia="zh-CN"/>
        </w:rPr>
        <w:t>3.拍摄场地限安全、专业的拍摄场地，背景干净整洁，如悬挂国旗，须符合标准尺寸，并将国旗拍摄完整。视频中不得出现其他国家、境外组织旗帜、标识标语及人物图像、图标，否则按取消活动资格处理</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.参与者着装应整洁大方，符合</w:t>
      </w:r>
      <w:r>
        <w:rPr>
          <w:rFonts w:hint="eastAsia" w:ascii="仿宋" w:hAnsi="仿宋" w:eastAsia="仿宋" w:cs="仿宋"/>
          <w:sz w:val="32"/>
          <w:szCs w:val="32"/>
          <w:lang w:val="en-US" w:eastAsia="zh-CN"/>
        </w:rPr>
        <w:t>运动</w:t>
      </w:r>
      <w:r>
        <w:rPr>
          <w:rFonts w:hint="eastAsia" w:ascii="仿宋" w:hAnsi="仿宋" w:eastAsia="仿宋" w:cs="仿宋"/>
          <w:sz w:val="32"/>
          <w:szCs w:val="32"/>
        </w:rPr>
        <w:t>项目特点。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4.上传作品严禁违背社会公德，严禁植入广告和违反相关法律规定的内容，包括但不限于图像、图片、图标、旗帜、标语、文字、声音等。</w:t>
      </w:r>
    </w:p>
    <w:p>
      <w:pPr>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、其他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（一）本此活动不收取任何报名费用。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（二）组织单位有权对违反有关规定的参与者做出取消活动资格的决定。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（三）报名提交的作品与项目和视频要求不符，将被取消活动资格。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（四）参与者录制视频须遵守本人所在地政府关于疫情防控的有关规定，在确保安全的前提下进行演练和录制。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（五）本规程由组织单位负责解释。</w:t>
      </w:r>
    </w:p>
    <w:p>
      <w:pPr>
        <w:ind w:firstLine="640" w:firstLineChars="200"/>
        <w:rPr>
          <w:rFonts w:hint="eastAsia" w:ascii="仿宋" w:hAnsi="仿宋" w:eastAsia="仿宋" w:cs="仿宋"/>
        </w:rPr>
      </w:pPr>
      <w:r>
        <w:rPr>
          <w:rFonts w:hint="eastAsia" w:ascii="仿宋" w:hAnsi="仿宋" w:eastAsia="仿宋" w:cs="仿宋"/>
          <w:sz w:val="32"/>
          <w:szCs w:val="32"/>
        </w:rPr>
        <w:t>（六）未尽事宜，另行通知。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B5977"/>
    <w:rsid w:val="001D06B3"/>
    <w:rsid w:val="004C45C3"/>
    <w:rsid w:val="00B607D4"/>
    <w:rsid w:val="00B90349"/>
    <w:rsid w:val="00D334CF"/>
    <w:rsid w:val="08626CF1"/>
    <w:rsid w:val="111F6AA4"/>
    <w:rsid w:val="156C2A08"/>
    <w:rsid w:val="1FD30064"/>
    <w:rsid w:val="2E0B5977"/>
    <w:rsid w:val="333C0908"/>
    <w:rsid w:val="3DEF5D03"/>
    <w:rsid w:val="51EF7A86"/>
    <w:rsid w:val="68D34EEF"/>
    <w:rsid w:val="72466632"/>
    <w:rsid w:val="72CB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1385</Characters>
  <Lines>11</Lines>
  <Paragraphs>3</Paragraphs>
  <TotalTime>1</TotalTime>
  <ScaleCrop>false</ScaleCrop>
  <LinksUpToDate>false</LinksUpToDate>
  <CharactersWithSpaces>1624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2021-02-02T09:00:00Z</dcterms:created>
  <dc:creator>韩小特意安</dc:creator>
  <cp:lastModifiedBy>韩小特意安</cp:lastModifiedBy>
  <dcterms:modified xsi:type="dcterms:W3CDTF">2021-08-02T01:18:46Z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9CE6F3C790A147D082000A97C39606F9</vt:lpwstr>
  </property>
</Properties>
</file>